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96"/>
          <w:szCs w:val="96"/>
        </w:rPr>
      </w:pPr>
    </w:p>
    <w:p>
      <w:pPr>
        <w:jc w:val="center"/>
        <w:rPr>
          <w:rFonts w:ascii="宋体" w:hAnsi="宋体"/>
          <w:b/>
          <w:color w:val="FF0000"/>
          <w:sz w:val="96"/>
          <w:szCs w:val="96"/>
        </w:rPr>
      </w:pPr>
      <w:r>
        <w:rPr>
          <w:rFonts w:hint="eastAsia" w:ascii="宋体" w:hAnsi="宋体"/>
          <w:b/>
          <w:color w:val="FF0000"/>
          <w:sz w:val="96"/>
          <w:szCs w:val="96"/>
        </w:rPr>
        <w:t>宁德市教育局文件</w:t>
      </w:r>
    </w:p>
    <w:p>
      <w:pP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宁教发〔201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 xml:space="preserve"> 29</w:t>
      </w:r>
      <w:bookmarkStart w:id="0" w:name="_GoBack"/>
      <w:bookmarkEnd w:id="0"/>
      <w:r>
        <w:rPr>
          <w:rFonts w:hint="eastAsia" w:ascii="仿宋_GB2312" w:eastAsia="仿宋_GB2312"/>
          <w:sz w:val="32"/>
          <w:szCs w:val="32"/>
        </w:rPr>
        <w:t>号</w:t>
      </w:r>
    </w:p>
    <w:p>
      <w:pPr>
        <w:rPr>
          <w:rFonts w:ascii="宋体" w:hAnsi="宋体"/>
          <w:b/>
          <w:sz w:val="36"/>
          <w:szCs w:val="36"/>
        </w:rPr>
      </w:pP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99060</wp:posOffset>
                </wp:positionV>
                <wp:extent cx="5486400" cy="0"/>
                <wp:effectExtent l="0" t="13970" r="0" b="24130"/>
                <wp:wrapNone/>
                <wp:docPr id="1" name="直线 9"/>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7pt;margin-top:7.8pt;height:0pt;width:432pt;z-index:251658240;mso-width-relative:page;mso-height-relative:page;" filled="f" stroked="t" coordsize="21600,21600" o:gfxdata="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&#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MkBy9QAAAAHAQAADwAAAAAAAAABACAAAAAiAAAA&#10;ZHJzL2Rvd25yZXYueG1sUEsBAhQAFAAAAAgAh07iQPYd86HSAQAAjgMAAA4AAAAAAAAAAQAgAAAA&#10;IwEAAGRycy9lMm9Eb2MueG1sUEsFBgAAAAAGAAYAWQEAAGcFAAAAAA==&#10;">
                <v:fill on="f" focussize="0,0"/>
                <v:stroke weight="2.25pt" color="#FF0000" joinstyle="round"/>
                <v:imagedata o:title=""/>
                <o:lock v:ext="edit" aspectratio="f"/>
              </v:line>
            </w:pict>
          </mc:Fallback>
        </mc:AlternateContent>
      </w:r>
    </w:p>
    <w:p>
      <w:pPr>
        <w:rPr>
          <w:rFonts w:cs="仿宋" w:asciiTheme="majorEastAsia" w:hAnsiTheme="majorEastAsia" w:eastAsiaTheme="majorEastAsia"/>
          <w:sz w:val="44"/>
          <w:szCs w:val="44"/>
        </w:rPr>
      </w:pPr>
    </w:p>
    <w:p>
      <w:pPr>
        <w:jc w:val="center"/>
        <w:rPr>
          <w:rFonts w:cs="仿宋" w:asciiTheme="majorEastAsia" w:hAnsiTheme="majorEastAsia" w:eastAsiaTheme="majorEastAsia"/>
          <w:b/>
          <w:spacing w:val="-20"/>
          <w:sz w:val="44"/>
          <w:szCs w:val="44"/>
        </w:rPr>
      </w:pPr>
      <w:r>
        <w:rPr>
          <w:rFonts w:hint="eastAsia" w:cs="仿宋" w:asciiTheme="majorEastAsia" w:hAnsiTheme="majorEastAsia" w:eastAsiaTheme="majorEastAsia"/>
          <w:b/>
          <w:spacing w:val="-20"/>
          <w:sz w:val="44"/>
          <w:szCs w:val="44"/>
          <w:lang w:eastAsia="zh-CN"/>
        </w:rPr>
        <w:t>宁德市教育局转发福建省教育厅等二十一部门关于规范校外培训机构发展的通知</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lang w:eastAsia="zh-CN"/>
        </w:rPr>
        <w:t>各县（市、区）教育局、东侨经济技术开发区教育局</w:t>
      </w:r>
      <w:r>
        <w:rPr>
          <w:rFonts w:hint="eastAsia" w:ascii="仿宋" w:hAnsi="仿宋" w:eastAsia="仿宋" w:cs="仿宋"/>
          <w:sz w:val="32"/>
          <w:szCs w:val="32"/>
        </w:rPr>
        <w:t>：</w:t>
      </w:r>
    </w:p>
    <w:p>
      <w:pPr>
        <w:ind w:firstLine="640"/>
        <w:jc w:val="center"/>
        <w:rPr>
          <w:rFonts w:hint="eastAsia" w:ascii="仿宋_GB2312" w:eastAsia="仿宋_GB2312"/>
          <w:sz w:val="32"/>
          <w:szCs w:val="32"/>
        </w:rPr>
      </w:pPr>
      <w:r>
        <w:rPr>
          <w:rFonts w:hint="eastAsia" w:ascii="仿宋" w:hAnsi="仿宋" w:eastAsia="仿宋" w:cs="仿宋"/>
          <w:sz w:val="32"/>
          <w:szCs w:val="32"/>
          <w:lang w:val="en-US" w:eastAsia="zh-CN"/>
        </w:rPr>
        <w:t>现将</w:t>
      </w:r>
      <w:r>
        <w:rPr>
          <w:rFonts w:hint="eastAsia" w:ascii="仿宋_GB2312" w:eastAsia="仿宋_GB2312"/>
          <w:sz w:val="32"/>
          <w:szCs w:val="32"/>
          <w:lang w:eastAsia="zh-CN"/>
        </w:rPr>
        <w:t>省教育厅</w:t>
      </w:r>
      <w:r>
        <w:rPr>
          <w:rFonts w:hint="eastAsia" w:ascii="仿宋_GB2312" w:eastAsia="仿宋_GB2312"/>
          <w:sz w:val="32"/>
          <w:szCs w:val="32"/>
        </w:rPr>
        <w:t>等二十一部门</w:t>
      </w:r>
      <w:r>
        <w:rPr>
          <w:rFonts w:hint="eastAsia" w:ascii="仿宋_GB2312" w:eastAsia="仿宋_GB2312"/>
          <w:sz w:val="32"/>
          <w:szCs w:val="32"/>
          <w:lang w:eastAsia="zh-CN"/>
        </w:rPr>
        <w:t>联合印发的</w:t>
      </w:r>
      <w:r>
        <w:rPr>
          <w:rFonts w:hint="eastAsia" w:ascii="仿宋_GB2312" w:eastAsia="仿宋_GB2312"/>
          <w:sz w:val="32"/>
          <w:szCs w:val="32"/>
        </w:rPr>
        <w:t>《关于规范校外</w:t>
      </w:r>
    </w:p>
    <w:p>
      <w:pPr>
        <w:jc w:val="both"/>
        <w:rPr>
          <w:rFonts w:hint="eastAsia" w:ascii="仿宋_GB2312" w:eastAsia="仿宋_GB2312"/>
          <w:sz w:val="32"/>
          <w:szCs w:val="32"/>
          <w:lang w:eastAsia="zh-CN"/>
        </w:rPr>
      </w:pPr>
      <w:r>
        <w:rPr>
          <w:rFonts w:hint="eastAsia" w:ascii="仿宋_GB2312" w:eastAsia="仿宋_GB2312"/>
          <w:sz w:val="32"/>
          <w:szCs w:val="32"/>
        </w:rPr>
        <w:t>培训机构发展的通知》</w:t>
      </w:r>
      <w:r>
        <w:rPr>
          <w:rFonts w:hint="eastAsia" w:ascii="仿宋_GB2312" w:eastAsia="仿宋_GB2312"/>
          <w:sz w:val="32"/>
          <w:szCs w:val="32"/>
          <w:lang w:eastAsia="zh-CN"/>
        </w:rPr>
        <w:t>（闽</w:t>
      </w:r>
      <w:r>
        <w:rPr>
          <w:rFonts w:hint="eastAsia" w:ascii="仿宋_GB2312" w:eastAsia="仿宋_GB2312"/>
          <w:sz w:val="32"/>
          <w:szCs w:val="32"/>
        </w:rPr>
        <w:t>教发〔201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57</w:t>
      </w:r>
      <w:r>
        <w:rPr>
          <w:rFonts w:hint="eastAsia" w:ascii="仿宋_GB2312" w:eastAsia="仿宋_GB2312"/>
          <w:sz w:val="32"/>
          <w:szCs w:val="32"/>
        </w:rPr>
        <w:t>号</w:t>
      </w:r>
      <w:r>
        <w:rPr>
          <w:rFonts w:hint="eastAsia" w:ascii="仿宋_GB2312" w:eastAsia="仿宋_GB2312"/>
          <w:sz w:val="32"/>
          <w:szCs w:val="32"/>
          <w:lang w:eastAsia="zh-CN"/>
        </w:rPr>
        <w:t>）转发给你们，并提出如下指导意见。请各地结合实际，抓好贯彻落实。</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各地要结合实际</w:t>
      </w:r>
      <w:r>
        <w:rPr>
          <w:rFonts w:hint="eastAsia" w:ascii="仿宋_GB2312" w:hAnsi="仿宋_GB2312" w:eastAsia="仿宋_GB2312" w:cs="仿宋_GB2312"/>
          <w:sz w:val="32"/>
          <w:szCs w:val="32"/>
        </w:rPr>
        <w:t>制定本辖区校外培训机构的管理办法或实施细则，</w:t>
      </w:r>
      <w:r>
        <w:rPr>
          <w:rFonts w:hint="eastAsia" w:ascii="仿宋_GB2312" w:hAnsi="仿宋_GB2312" w:eastAsia="仿宋_GB2312" w:cs="仿宋_GB2312"/>
          <w:sz w:val="32"/>
          <w:szCs w:val="32"/>
          <w:lang w:eastAsia="zh-CN"/>
        </w:rPr>
        <w:t>补充完善设立审批清单，将开展非学科类培训的校外培训机构纳入审批监管；对符合办学条件的要加快审批进度，进一步</w:t>
      </w:r>
      <w:r>
        <w:rPr>
          <w:rFonts w:hint="eastAsia" w:ascii="仿宋_GB2312" w:hAnsi="仿宋_GB2312" w:eastAsia="仿宋_GB2312" w:cs="仿宋_GB2312"/>
          <w:sz w:val="32"/>
          <w:szCs w:val="32"/>
        </w:rPr>
        <w:t>规范校外培训机构招生宣传、收退费管理以及学科类培训备案公示等办学行为</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各地要</w:t>
      </w:r>
      <w:r>
        <w:rPr>
          <w:rFonts w:hint="eastAsia" w:ascii="仿宋_GB2312" w:hAnsi="仿宋_GB2312" w:eastAsia="仿宋_GB2312" w:cs="仿宋_GB2312"/>
          <w:sz w:val="32"/>
          <w:szCs w:val="32"/>
        </w:rPr>
        <w:t>切实用好“全国中小学生校外培训机构管理服务平台”，</w:t>
      </w:r>
      <w:r>
        <w:rPr>
          <w:rFonts w:hint="eastAsia" w:ascii="仿宋_GB2312" w:hAnsi="仿宋_GB2312" w:eastAsia="仿宋_GB2312" w:cs="仿宋_GB2312"/>
          <w:sz w:val="32"/>
          <w:szCs w:val="32"/>
          <w:lang w:eastAsia="zh-CN"/>
        </w:rPr>
        <w:t>实行黑白名单制度，落实</w:t>
      </w:r>
      <w:r>
        <w:rPr>
          <w:rFonts w:hint="eastAsia" w:ascii="仿宋_GB2312" w:hAnsi="仿宋_GB2312" w:eastAsia="仿宋_GB2312" w:cs="仿宋_GB2312"/>
          <w:sz w:val="32"/>
          <w:szCs w:val="32"/>
        </w:rPr>
        <w:t>年度报告公示工作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加强对培训机构资金的监管</w:t>
      </w:r>
      <w:r>
        <w:rPr>
          <w:rFonts w:hint="eastAsia" w:ascii="仿宋_GB2312" w:hAnsi="仿宋_GB2312" w:eastAsia="仿宋_GB2312" w:cs="仿宋_GB2312"/>
          <w:sz w:val="32"/>
          <w:szCs w:val="32"/>
          <w:lang w:eastAsia="zh-CN"/>
        </w:rPr>
        <w:t>，完善风险防范措施。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各地要督促</w:t>
      </w:r>
      <w:r>
        <w:rPr>
          <w:rFonts w:hint="eastAsia" w:ascii="仿宋_GB2312" w:hAnsi="仿宋_GB2312" w:eastAsia="仿宋_GB2312" w:cs="仿宋_GB2312"/>
          <w:sz w:val="32"/>
          <w:szCs w:val="32"/>
        </w:rPr>
        <w:t>中小学校必须严格按照课程方案、课程标准和教学计划，开足、开齐、开好每门课程</w:t>
      </w:r>
      <w:r>
        <w:rPr>
          <w:rFonts w:hint="eastAsia" w:ascii="仿宋_GB2312" w:hAnsi="仿宋_GB2312" w:eastAsia="仿宋_GB2312" w:cs="仿宋_GB2312"/>
          <w:sz w:val="32"/>
          <w:szCs w:val="32"/>
          <w:lang w:eastAsia="zh-CN"/>
        </w:rPr>
        <w:t>，从严查处在职中小学公办教师有偿补课行为，切实做好中小学生课后服务</w:t>
      </w:r>
      <w:r>
        <w:rPr>
          <w:rFonts w:hint="eastAsia" w:ascii="仿宋_GB2312" w:hAnsi="仿宋_GB2312" w:eastAsia="仿宋_GB2312" w:cs="仿宋_GB2312"/>
          <w:sz w:val="32"/>
          <w:szCs w:val="32"/>
        </w:rPr>
        <w:t>。</w:t>
      </w:r>
    </w:p>
    <w:p>
      <w:pPr>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val="0"/>
          <w:bCs w:val="0"/>
          <w:sz w:val="32"/>
          <w:szCs w:val="32"/>
          <w:lang w:eastAsia="zh-CN"/>
        </w:rPr>
        <w:t>各地要</w:t>
      </w:r>
      <w:r>
        <w:rPr>
          <w:rFonts w:hint="eastAsia" w:ascii="仿宋_GB2312" w:hAnsi="仿宋_GB2312" w:eastAsia="仿宋_GB2312" w:cs="仿宋_GB2312"/>
          <w:b w:val="0"/>
          <w:bCs w:val="0"/>
          <w:sz w:val="32"/>
          <w:szCs w:val="32"/>
        </w:rPr>
        <w:t>坚</w:t>
      </w:r>
      <w:r>
        <w:rPr>
          <w:rFonts w:hint="eastAsia" w:ascii="仿宋_GB2312" w:hAnsi="仿宋_GB2312" w:eastAsia="仿宋_GB2312" w:cs="仿宋_GB2312"/>
          <w:sz w:val="32"/>
          <w:szCs w:val="32"/>
        </w:rPr>
        <w:t>持“谁审批谁监管、谁主管谁监管”的原则</w:t>
      </w:r>
      <w:r>
        <w:rPr>
          <w:rFonts w:hint="eastAsia" w:ascii="仿宋_GB2312" w:hAnsi="仿宋_GB2312" w:eastAsia="仿宋_GB2312" w:cs="仿宋_GB2312"/>
          <w:sz w:val="32"/>
          <w:szCs w:val="32"/>
          <w:lang w:eastAsia="zh-CN"/>
        </w:rPr>
        <w:t>，提请同级人民政府协调相关部门严格落实各自职责，加强联动执法，提升综合治理实效。</w:t>
      </w:r>
      <w:r>
        <w:rPr>
          <w:rFonts w:hint="eastAsia" w:ascii="宋体" w:hAnsi="宋体" w:eastAsia="宋体" w:cs="宋体"/>
          <w:i w:val="0"/>
          <w:caps w:val="0"/>
          <w:color w:val="333333"/>
          <w:spacing w:val="0"/>
          <w:sz w:val="21"/>
          <w:szCs w:val="21"/>
          <w:shd w:val="clear" w:color="auto" w:fill="FFFFFF"/>
        </w:rPr>
        <w:t>　</w:t>
      </w:r>
      <w:r>
        <w:rPr>
          <w:rFonts w:hint="eastAsia" w:ascii="宋体" w:hAnsi="宋体" w:eastAsia="宋体" w:cs="宋体"/>
          <w:i w:val="0"/>
          <w:caps w:val="0"/>
          <w:color w:val="333333"/>
          <w:spacing w:val="0"/>
          <w:sz w:val="21"/>
          <w:szCs w:val="21"/>
          <w:shd w:val="clear" w:color="auto" w:fill="FFFFFF"/>
          <w:lang w:val="en-US" w:eastAsia="zh-CN"/>
        </w:rPr>
        <w:t xml:space="preserve">                                                        </w:t>
      </w:r>
    </w:p>
    <w:p>
      <w:pPr>
        <w:ind w:firstLine="480" w:firstLineChars="150"/>
        <w:rPr>
          <w:rFonts w:hint="eastAsia" w:ascii="仿宋" w:hAnsi="仿宋" w:eastAsia="仿宋" w:cs="仿宋"/>
          <w:sz w:val="32"/>
          <w:szCs w:val="32"/>
          <w:lang w:val="en-US" w:eastAsia="zh-CN"/>
        </w:rPr>
      </w:pP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附：《福建省教育厅等二十一部门关于规范校外培训机</w:t>
      </w:r>
    </w:p>
    <w:p>
      <w:pPr>
        <w:ind w:firstLine="1280" w:firstLineChars="400"/>
        <w:rPr>
          <w:rFonts w:hint="eastAsia" w:ascii="仿宋" w:hAnsi="仿宋" w:eastAsia="仿宋"/>
          <w:sz w:val="32"/>
          <w:szCs w:val="32"/>
          <w:lang w:eastAsia="zh-CN"/>
        </w:rPr>
      </w:pPr>
      <w:r>
        <w:rPr>
          <w:rFonts w:hint="eastAsia" w:ascii="仿宋" w:hAnsi="仿宋" w:eastAsia="仿宋"/>
          <w:sz w:val="32"/>
          <w:szCs w:val="32"/>
          <w:lang w:eastAsia="zh-CN"/>
        </w:rPr>
        <w:t>构发展的通知》</w:t>
      </w:r>
      <w:r>
        <w:rPr>
          <w:rFonts w:hint="eastAsia" w:ascii="仿宋_GB2312" w:eastAsia="仿宋_GB2312"/>
          <w:sz w:val="32"/>
          <w:szCs w:val="32"/>
          <w:lang w:eastAsia="zh-CN"/>
        </w:rPr>
        <w:t>（闽</w:t>
      </w:r>
      <w:r>
        <w:rPr>
          <w:rFonts w:hint="eastAsia" w:ascii="仿宋_GB2312" w:eastAsia="仿宋_GB2312"/>
          <w:sz w:val="32"/>
          <w:szCs w:val="32"/>
        </w:rPr>
        <w:t>教发〔201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57</w:t>
      </w:r>
      <w:r>
        <w:rPr>
          <w:rFonts w:hint="eastAsia" w:ascii="仿宋_GB2312" w:eastAsia="仿宋_GB2312"/>
          <w:sz w:val="32"/>
          <w:szCs w:val="32"/>
        </w:rPr>
        <w:t>号</w:t>
      </w:r>
      <w:r>
        <w:rPr>
          <w:rFonts w:hint="eastAsia" w:ascii="仿宋_GB2312" w:eastAsia="仿宋_GB2312"/>
          <w:sz w:val="32"/>
          <w:szCs w:val="32"/>
          <w:lang w:eastAsia="zh-CN"/>
        </w:rPr>
        <w:t>）</w:t>
      </w:r>
    </w:p>
    <w:p>
      <w:pPr>
        <w:ind w:firstLine="5120" w:firstLineChars="1600"/>
        <w:rPr>
          <w:rFonts w:hint="eastAsia" w:ascii="仿宋" w:hAnsi="仿宋" w:eastAsia="仿宋"/>
          <w:sz w:val="32"/>
          <w:szCs w:val="32"/>
        </w:rPr>
      </w:pPr>
    </w:p>
    <w:p>
      <w:pPr>
        <w:ind w:firstLine="5120" w:firstLineChars="1600"/>
        <w:rPr>
          <w:rFonts w:ascii="仿宋" w:hAnsi="仿宋" w:eastAsia="仿宋"/>
          <w:sz w:val="32"/>
          <w:szCs w:val="32"/>
        </w:rPr>
      </w:pPr>
      <w:r>
        <w:rPr>
          <w:rFonts w:hint="eastAsia" w:ascii="仿宋" w:hAnsi="仿宋" w:eastAsia="仿宋"/>
          <w:sz w:val="32"/>
          <w:szCs w:val="32"/>
        </w:rPr>
        <w:t>宁德市教育局</w:t>
      </w:r>
    </w:p>
    <w:p>
      <w:pPr>
        <w:ind w:firstLine="4000" w:firstLineChars="1250"/>
        <w:rPr>
          <w:rFonts w:ascii="仿宋" w:hAnsi="仿宋" w:eastAsia="仿宋"/>
          <w:sz w:val="32"/>
          <w:szCs w:val="32"/>
        </w:rPr>
      </w:pPr>
      <w:r>
        <w:rPr>
          <w:rFonts w:hint="eastAsia" w:ascii="仿宋" w:hAnsi="仿宋" w:eastAsia="仿宋"/>
          <w:sz w:val="32"/>
          <w:szCs w:val="32"/>
        </w:rPr>
        <w:t xml:space="preserve">      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3</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2D"/>
    <w:rsid w:val="00010A9B"/>
    <w:rsid w:val="000B0686"/>
    <w:rsid w:val="000D6315"/>
    <w:rsid w:val="0016508C"/>
    <w:rsid w:val="001A3187"/>
    <w:rsid w:val="00297F33"/>
    <w:rsid w:val="00305BCA"/>
    <w:rsid w:val="003234FB"/>
    <w:rsid w:val="00337617"/>
    <w:rsid w:val="00390AD1"/>
    <w:rsid w:val="003C76D5"/>
    <w:rsid w:val="006657E0"/>
    <w:rsid w:val="006B39A9"/>
    <w:rsid w:val="006F5C2D"/>
    <w:rsid w:val="007523A3"/>
    <w:rsid w:val="008278C8"/>
    <w:rsid w:val="0085459D"/>
    <w:rsid w:val="008A27E9"/>
    <w:rsid w:val="008D0FD9"/>
    <w:rsid w:val="00917657"/>
    <w:rsid w:val="00930969"/>
    <w:rsid w:val="0094508A"/>
    <w:rsid w:val="009B43CD"/>
    <w:rsid w:val="009F0DDF"/>
    <w:rsid w:val="00AB04AF"/>
    <w:rsid w:val="00AD1969"/>
    <w:rsid w:val="00B977D0"/>
    <w:rsid w:val="00C8012F"/>
    <w:rsid w:val="00C85F02"/>
    <w:rsid w:val="00D8347B"/>
    <w:rsid w:val="00DA4C68"/>
    <w:rsid w:val="00E913CA"/>
    <w:rsid w:val="00EE7A6F"/>
    <w:rsid w:val="00F73547"/>
    <w:rsid w:val="0D5156E9"/>
    <w:rsid w:val="0DF61A80"/>
    <w:rsid w:val="0E636042"/>
    <w:rsid w:val="0EE12589"/>
    <w:rsid w:val="22716981"/>
    <w:rsid w:val="24DD6BEC"/>
    <w:rsid w:val="26F63154"/>
    <w:rsid w:val="270A549C"/>
    <w:rsid w:val="2A8751B9"/>
    <w:rsid w:val="2F447AE7"/>
    <w:rsid w:val="2F9B1A4C"/>
    <w:rsid w:val="32FE2280"/>
    <w:rsid w:val="378D1E1B"/>
    <w:rsid w:val="40107423"/>
    <w:rsid w:val="40E741CC"/>
    <w:rsid w:val="5267198D"/>
    <w:rsid w:val="58012BBF"/>
    <w:rsid w:val="59257A02"/>
    <w:rsid w:val="5BC46B6E"/>
    <w:rsid w:val="6383407C"/>
    <w:rsid w:val="66B46454"/>
    <w:rsid w:val="6B0F32F3"/>
    <w:rsid w:val="7144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Words>
  <Characters>344</Characters>
  <Lines>2</Lines>
  <Paragraphs>1</Paragraphs>
  <TotalTime>173</TotalTime>
  <ScaleCrop>false</ScaleCrop>
  <LinksUpToDate>false</LinksUpToDate>
  <CharactersWithSpaces>403</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2018-05-15T09:34:00Z</dcterms:created>
  <dc:creator>app</dc:creator>
  <cp:lastModifiedBy>鄄声</cp:lastModifiedBy>
  <cp:lastPrinted>2019-09-02T07:52:00Z</cp:lastPrinted>
  <dcterms:modified xsi:type="dcterms:W3CDTF">2019-09-09T02:04:22Z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