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2022年宁德市市属学校公开招聘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紧缺急需及高层次人才</w:t>
      </w:r>
    </w:p>
    <w:p w:rsidR="00B70039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="00885CFE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="006F00F7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日（星期日）上午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</w:rPr>
        <w:t>︰30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宁德市高级中学教学楼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</w:t>
      </w:r>
      <w:r w:rsidR="006F00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日现场确认报名情况而定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</w:t>
      </w:r>
      <w:r w:rsidR="008D04CB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及办法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、纪检监察机构监督。</w:t>
      </w:r>
    </w:p>
    <w:p w:rsidR="008D04CB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应聘人数未超过所报学校招聘岗位数时，由学校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直接面试考核，择优确定拟聘用对象；应聘人数超过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所报学校招聘岗位数时，采用综合技能面试办法，即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D04CB" w:rsidRPr="000523C8" w:rsidRDefault="008D04CB" w:rsidP="00F643E2">
      <w:pPr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D04C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.面试内容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内容进行片段教学，使用教材版本为宁德市高中学段现行使用版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本，具体如下：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高中语文（</w:t>
      </w:r>
      <w:r w:rsidR="002E2745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高中数学（人民教育出版社）、高中英语（人民教育出版社）、高中政治（人民教育出版社）、高中历史（人民</w:t>
      </w:r>
      <w:r w:rsidR="00FB40D0">
        <w:rPr>
          <w:rFonts w:ascii="仿宋_GB2312" w:eastAsia="仿宋_GB2312" w:hint="eastAsia"/>
          <w:sz w:val="32"/>
          <w:szCs w:val="32"/>
        </w:rPr>
        <w:t>教育</w:t>
      </w:r>
      <w:r w:rsidRPr="007B516B">
        <w:rPr>
          <w:rFonts w:ascii="仿宋_GB2312" w:eastAsia="仿宋_GB2312" w:hint="eastAsia"/>
          <w:sz w:val="32"/>
          <w:szCs w:val="32"/>
        </w:rPr>
        <w:t>出版社）、高中地理（人民教育出版社）、高中物理（山东科学技术出版社）、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高中生物（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高中通用技术（《技术与设计》江苏凤凰教育出版社）、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高中信息技术（</w:t>
      </w:r>
      <w:r w:rsidR="00F76CEF" w:rsidRPr="00F76CEF">
        <w:rPr>
          <w:rFonts w:ascii="仿宋_GB2312" w:eastAsia="仿宋_GB2312" w:hint="eastAsia"/>
          <w:sz w:val="32"/>
          <w:szCs w:val="32"/>
        </w:rPr>
        <w:t>粤教版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Pr="00B673CC">
        <w:rPr>
          <w:rFonts w:ascii="仿宋_GB2312" w:eastAsia="仿宋_GB2312" w:hint="eastAsia"/>
          <w:sz w:val="32"/>
          <w:szCs w:val="32"/>
        </w:rPr>
        <w:t>高中音乐（花城出版社）、</w:t>
      </w:r>
      <w:r w:rsidRPr="007B516B">
        <w:rPr>
          <w:rFonts w:ascii="仿宋_GB2312" w:eastAsia="仿宋_GB2312" w:hint="eastAsia"/>
          <w:sz w:val="32"/>
          <w:szCs w:val="32"/>
        </w:rPr>
        <w:t>高中美术（</w:t>
      </w:r>
      <w:r>
        <w:rPr>
          <w:rFonts w:ascii="仿宋_GB2312" w:eastAsia="仿宋_GB2312" w:hint="eastAsia"/>
          <w:sz w:val="32"/>
          <w:szCs w:val="32"/>
        </w:rPr>
        <w:t>湖南美术出版社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 w:rsidR="00B673CC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高中体育与健康（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高中日语（</w:t>
      </w:r>
      <w:r w:rsidR="00F76CEF" w:rsidRPr="00F76CEF">
        <w:rPr>
          <w:rFonts w:ascii="仿宋_GB2312" w:eastAsia="仿宋_GB2312" w:hint="eastAsia"/>
          <w:sz w:val="32"/>
          <w:szCs w:val="32"/>
        </w:rPr>
        <w:t>自选高中教材版本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高中心理健康教育（</w:t>
      </w:r>
      <w:r>
        <w:rPr>
          <w:rFonts w:ascii="仿宋_GB2312" w:eastAsia="仿宋_GB2312" w:hint="eastAsia"/>
          <w:sz w:val="32"/>
          <w:szCs w:val="32"/>
        </w:rPr>
        <w:t>自选课题，不限版本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。专业素养问题由面试评委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当场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命题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思考后当场作答。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面试成绩总分为100分，其中专业素养（片段教学）70分，综合素养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（问答）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30分。</w:t>
      </w:r>
    </w:p>
    <w:p w:rsidR="00B70039" w:rsidRPr="00904A60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.面试流程及时间：</w:t>
      </w:r>
      <w:r w:rsidR="00B70039"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.评分方式：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3-5名专家组成，于面试前临时产生。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评委根据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作答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情况独立评分，取平均分（四舍五入后保留两位小数）作为面试成绩。</w:t>
      </w:r>
    </w:p>
    <w:p w:rsidR="00B70039" w:rsidRDefault="000E1DA1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四</w:t>
      </w:r>
      <w:r w:rsidR="00B70039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持本人有效身份证、《健康申明卡》</w:t>
      </w:r>
      <w:r w:rsidRPr="00237F2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(附件5)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于面试当天上午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测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，迟到15分钟者不得入场，视为自动放弃面试资格。</w:t>
      </w:r>
    </w:p>
    <w:p w:rsidR="009B714A" w:rsidRDefault="009B714A" w:rsidP="009B714A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2.考生需携带</w:t>
      </w:r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自备的教案（一式五份）、教材（教学内容相关页码复印一式五份），报到后提交</w:t>
      </w:r>
      <w:proofErr w:type="gramStart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给候考室</w:t>
      </w:r>
      <w:proofErr w:type="gramEnd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佩戴面试序号</w:t>
      </w:r>
      <w:proofErr w:type="gramStart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牌进入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proofErr w:type="gramEnd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面试考场实行封闭管理。考生进入面试场所后，要服从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、局纪检监察机构监督。</w:t>
      </w:r>
    </w:p>
    <w:p w:rsidR="00B70039" w:rsidRPr="00311C0A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8F" w:rsidRDefault="00DE7E8F" w:rsidP="00563393">
      <w:r>
        <w:separator/>
      </w:r>
    </w:p>
  </w:endnote>
  <w:endnote w:type="continuationSeparator" w:id="0">
    <w:p w:rsidR="00DE7E8F" w:rsidRDefault="00DE7E8F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6D234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DE7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6D234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0E1DA1">
      <w:rPr>
        <w:rStyle w:val="a3"/>
        <w:noProof/>
      </w:rPr>
      <w:t>2</w:t>
    </w:r>
    <w:r>
      <w:fldChar w:fldCharType="end"/>
    </w:r>
  </w:p>
  <w:p w:rsidR="00DA03AD" w:rsidRDefault="00DE7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8F" w:rsidRDefault="00DE7E8F" w:rsidP="00563393">
      <w:r>
        <w:separator/>
      </w:r>
    </w:p>
  </w:footnote>
  <w:footnote w:type="continuationSeparator" w:id="0">
    <w:p w:rsidR="00DE7E8F" w:rsidRDefault="00DE7E8F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67631"/>
    <w:rsid w:val="00094336"/>
    <w:rsid w:val="000E1DA1"/>
    <w:rsid w:val="0020636E"/>
    <w:rsid w:val="00221E1B"/>
    <w:rsid w:val="002E2745"/>
    <w:rsid w:val="003F2E1F"/>
    <w:rsid w:val="004236AE"/>
    <w:rsid w:val="00424A47"/>
    <w:rsid w:val="004F0053"/>
    <w:rsid w:val="00563393"/>
    <w:rsid w:val="005A1787"/>
    <w:rsid w:val="005A5001"/>
    <w:rsid w:val="005F2450"/>
    <w:rsid w:val="00636EB0"/>
    <w:rsid w:val="006D2344"/>
    <w:rsid w:val="006F00F7"/>
    <w:rsid w:val="007D75AC"/>
    <w:rsid w:val="00842D36"/>
    <w:rsid w:val="00885CFE"/>
    <w:rsid w:val="008D04CB"/>
    <w:rsid w:val="008D27D9"/>
    <w:rsid w:val="009B714A"/>
    <w:rsid w:val="00A720FE"/>
    <w:rsid w:val="00A97A7C"/>
    <w:rsid w:val="00B47DDE"/>
    <w:rsid w:val="00B673CC"/>
    <w:rsid w:val="00B70039"/>
    <w:rsid w:val="00C127F2"/>
    <w:rsid w:val="00C34015"/>
    <w:rsid w:val="00C9271C"/>
    <w:rsid w:val="00D437D2"/>
    <w:rsid w:val="00D51A3F"/>
    <w:rsid w:val="00DA4513"/>
    <w:rsid w:val="00DA5E89"/>
    <w:rsid w:val="00DC4CAF"/>
    <w:rsid w:val="00DE7E8F"/>
    <w:rsid w:val="00F643E2"/>
    <w:rsid w:val="00F76CEF"/>
    <w:rsid w:val="00FB40D0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198</Words>
  <Characters>1135</Characters>
  <Application>Microsoft Office Word</Application>
  <DocSecurity>0</DocSecurity>
  <Lines>9</Lines>
  <Paragraphs>2</Paragraphs>
  <ScaleCrop>false</ScaleCrop>
  <Company>Lenovo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13</cp:revision>
  <dcterms:created xsi:type="dcterms:W3CDTF">2020-11-18T07:32:00Z</dcterms:created>
  <dcterms:modified xsi:type="dcterms:W3CDTF">2021-11-17T07:48:00Z</dcterms:modified>
</cp:coreProperties>
</file>